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6216" w14:textId="4EA9A1FB" w:rsidR="00FD4A2F" w:rsidRPr="00FD4A2F" w:rsidRDefault="00FD4A2F" w:rsidP="0024183B">
      <w:pPr>
        <w:jc w:val="center"/>
        <w:rPr>
          <w:rFonts w:eastAsia="Times New Roman"/>
          <w:sz w:val="20"/>
          <w:szCs w:val="20"/>
          <w:u w:val="single"/>
          <w:lang w:val="en-US"/>
        </w:rPr>
      </w:pPr>
      <w:r w:rsidRPr="00FD4A2F">
        <w:rPr>
          <w:rFonts w:eastAsia="Times New Roman"/>
          <w:sz w:val="20"/>
          <w:szCs w:val="20"/>
          <w:u w:val="single"/>
          <w:lang w:val="en-US"/>
        </w:rPr>
        <w:t>INVITO STAMPA</w:t>
      </w:r>
    </w:p>
    <w:p w14:paraId="5B9FC5DE" w14:textId="77777777" w:rsidR="00FD4A2F" w:rsidRPr="00FD4A2F" w:rsidRDefault="00FD4A2F" w:rsidP="0024183B">
      <w:pPr>
        <w:jc w:val="center"/>
        <w:rPr>
          <w:rFonts w:eastAsia="Times New Roman"/>
          <w:b/>
          <w:bCs/>
          <w:sz w:val="28"/>
          <w:szCs w:val="28"/>
          <w:lang w:val="en-US"/>
        </w:rPr>
      </w:pPr>
    </w:p>
    <w:p w14:paraId="2763D8EE" w14:textId="77777777" w:rsidR="00FD4A2F" w:rsidRPr="00401319" w:rsidRDefault="00FD4A2F" w:rsidP="00FD4A2F">
      <w:pPr>
        <w:jc w:val="center"/>
        <w:rPr>
          <w:b/>
          <w:bCs/>
          <w:sz w:val="20"/>
          <w:szCs w:val="20"/>
          <w:lang w:val="en-US"/>
        </w:rPr>
      </w:pPr>
      <w:r w:rsidRPr="00401319">
        <w:rPr>
          <w:b/>
          <w:bCs/>
          <w:sz w:val="20"/>
          <w:szCs w:val="20"/>
          <w:lang w:val="en-US"/>
        </w:rPr>
        <w:t>YOUTH4CLIMATE: CONNECTING SOLUTIONS 2026</w:t>
      </w:r>
    </w:p>
    <w:p w14:paraId="06E4A70B" w14:textId="6C7322F0" w:rsidR="009F3F78" w:rsidRPr="00401319" w:rsidRDefault="00637989" w:rsidP="00401319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A</w:t>
      </w:r>
      <w:r w:rsidR="00CB59AD">
        <w:rPr>
          <w:b/>
          <w:bCs/>
          <w:sz w:val="28"/>
          <w:szCs w:val="28"/>
          <w:lang w:val="it-IT"/>
        </w:rPr>
        <w:t xml:space="preserve"> Roma </w:t>
      </w:r>
      <w:r>
        <w:rPr>
          <w:b/>
          <w:bCs/>
          <w:sz w:val="28"/>
          <w:szCs w:val="28"/>
          <w:lang w:val="it-IT"/>
        </w:rPr>
        <w:t>la premiazione di</w:t>
      </w:r>
      <w:r w:rsidR="00791C29" w:rsidRPr="00401319">
        <w:rPr>
          <w:b/>
          <w:bCs/>
          <w:sz w:val="28"/>
          <w:szCs w:val="28"/>
          <w:lang w:val="it-IT"/>
        </w:rPr>
        <w:t xml:space="preserve"> Youth4Climate</w:t>
      </w:r>
      <w:r>
        <w:rPr>
          <w:b/>
          <w:bCs/>
          <w:sz w:val="28"/>
          <w:szCs w:val="28"/>
          <w:lang w:val="it-IT"/>
        </w:rPr>
        <w:t xml:space="preserve"> 2026</w:t>
      </w:r>
      <w:r w:rsidR="00791C29" w:rsidRPr="00401319">
        <w:rPr>
          <w:b/>
          <w:bCs/>
          <w:sz w:val="28"/>
          <w:szCs w:val="28"/>
          <w:lang w:val="it-IT"/>
        </w:rPr>
        <w:t xml:space="preserve">, un </w:t>
      </w:r>
      <w:r w:rsidR="00BB0070" w:rsidRPr="00401319">
        <w:rPr>
          <w:b/>
          <w:bCs/>
          <w:sz w:val="28"/>
          <w:szCs w:val="28"/>
          <w:lang w:val="it-IT"/>
        </w:rPr>
        <w:t>p</w:t>
      </w:r>
      <w:r w:rsidR="00791C29" w:rsidRPr="00401319">
        <w:rPr>
          <w:b/>
          <w:bCs/>
          <w:sz w:val="28"/>
          <w:szCs w:val="28"/>
          <w:lang w:val="it-IT"/>
        </w:rPr>
        <w:t xml:space="preserve">rogetto </w:t>
      </w:r>
      <w:r w:rsidR="00BB0070" w:rsidRPr="00401319">
        <w:rPr>
          <w:b/>
          <w:bCs/>
          <w:sz w:val="28"/>
          <w:szCs w:val="28"/>
          <w:lang w:val="it-IT"/>
        </w:rPr>
        <w:t xml:space="preserve">MASE </w:t>
      </w:r>
      <w:r w:rsidR="00791C29" w:rsidRPr="00401319">
        <w:rPr>
          <w:b/>
          <w:bCs/>
          <w:sz w:val="28"/>
          <w:szCs w:val="28"/>
          <w:lang w:val="it-IT"/>
        </w:rPr>
        <w:t xml:space="preserve">e </w:t>
      </w:r>
      <w:r w:rsidR="00BB0070" w:rsidRPr="00401319">
        <w:rPr>
          <w:b/>
          <w:bCs/>
          <w:sz w:val="28"/>
          <w:szCs w:val="28"/>
          <w:lang w:val="it-IT"/>
        </w:rPr>
        <w:t>UNDP</w:t>
      </w:r>
    </w:p>
    <w:p w14:paraId="451D9A5A" w14:textId="77777777" w:rsidR="00637989" w:rsidRPr="00CB59AD" w:rsidRDefault="00637989" w:rsidP="00CB59AD">
      <w:pPr>
        <w:jc w:val="center"/>
        <w:rPr>
          <w:i/>
          <w:iCs/>
          <w:sz w:val="20"/>
          <w:szCs w:val="20"/>
          <w:lang w:val="it-IT"/>
        </w:rPr>
      </w:pPr>
    </w:p>
    <w:p w14:paraId="16BDBA39" w14:textId="542D5D71" w:rsidR="00FD4A2F" w:rsidRPr="00FD4A2F" w:rsidRDefault="00CB59AD" w:rsidP="00FD4A2F">
      <w:pPr>
        <w:jc w:val="center"/>
        <w:rPr>
          <w:rFonts w:eastAsia="Times New Roman"/>
          <w:b/>
          <w:bCs/>
          <w:lang w:val="it-IT"/>
        </w:rPr>
      </w:pPr>
      <w:r>
        <w:rPr>
          <w:rFonts w:eastAsia="Times New Roman"/>
          <w:b/>
          <w:bCs/>
          <w:lang w:val="it-IT"/>
        </w:rPr>
        <w:t>Giovedì</w:t>
      </w:r>
      <w:r w:rsidR="00FD4A2F" w:rsidRPr="00FD4A2F">
        <w:rPr>
          <w:rFonts w:eastAsia="Times New Roman"/>
          <w:b/>
          <w:bCs/>
          <w:lang w:val="it-IT"/>
        </w:rPr>
        <w:t xml:space="preserve">, </w:t>
      </w:r>
      <w:r>
        <w:rPr>
          <w:rFonts w:eastAsia="Times New Roman"/>
          <w:b/>
          <w:bCs/>
          <w:lang w:val="it-IT"/>
        </w:rPr>
        <w:t>22</w:t>
      </w:r>
      <w:r w:rsidR="00FD4A2F" w:rsidRPr="00FD4A2F">
        <w:rPr>
          <w:rFonts w:eastAsia="Times New Roman"/>
          <w:b/>
          <w:bCs/>
          <w:lang w:val="it-IT"/>
        </w:rPr>
        <w:t xml:space="preserve"> </w:t>
      </w:r>
      <w:r w:rsidR="00FD4A2F" w:rsidRPr="00257ACE">
        <w:rPr>
          <w:rFonts w:eastAsia="Times New Roman"/>
          <w:b/>
          <w:bCs/>
          <w:lang w:val="it-IT"/>
        </w:rPr>
        <w:t>ottobre –</w:t>
      </w:r>
      <w:r w:rsidR="00257ACE" w:rsidRPr="00257ACE">
        <w:rPr>
          <w:rFonts w:eastAsia="Times New Roman"/>
          <w:b/>
          <w:bCs/>
          <w:lang w:val="it-IT"/>
        </w:rPr>
        <w:t xml:space="preserve"> </w:t>
      </w:r>
      <w:r w:rsidR="00FD4A2F" w:rsidRPr="00257ACE">
        <w:rPr>
          <w:rFonts w:eastAsia="Times New Roman"/>
          <w:b/>
          <w:bCs/>
          <w:lang w:val="it-IT"/>
        </w:rPr>
        <w:t xml:space="preserve">ore </w:t>
      </w:r>
      <w:r>
        <w:rPr>
          <w:rFonts w:eastAsia="Times New Roman"/>
          <w:b/>
          <w:bCs/>
          <w:lang w:val="it-IT"/>
        </w:rPr>
        <w:t>9:0</w:t>
      </w:r>
      <w:r w:rsidR="00257ACE" w:rsidRPr="00257ACE">
        <w:rPr>
          <w:rFonts w:eastAsia="Times New Roman"/>
          <w:b/>
          <w:bCs/>
          <w:lang w:val="it-IT"/>
        </w:rPr>
        <w:t>0</w:t>
      </w:r>
    </w:p>
    <w:p w14:paraId="7EBF4A88" w14:textId="29DA0E6F" w:rsidR="009F3F78" w:rsidRPr="00CB59AD" w:rsidRDefault="00CB59AD" w:rsidP="00CB59AD">
      <w:pPr>
        <w:jc w:val="center"/>
        <w:rPr>
          <w:rFonts w:eastAsia="Times New Roman"/>
          <w:sz w:val="20"/>
          <w:szCs w:val="20"/>
          <w:lang w:val="it-IT"/>
        </w:rPr>
      </w:pPr>
      <w:r w:rsidRPr="00CB59AD">
        <w:rPr>
          <w:b/>
          <w:bCs/>
          <w:i/>
          <w:iCs/>
          <w:lang w:val="it-IT"/>
        </w:rPr>
        <w:t>UNDP Rome Centre, Viale Guido Baccelli 86, Roma</w:t>
      </w:r>
    </w:p>
    <w:p w14:paraId="7ED50AFC" w14:textId="77777777" w:rsidR="007B7827" w:rsidRDefault="007B7827" w:rsidP="0024183B">
      <w:pPr>
        <w:jc w:val="both"/>
        <w:rPr>
          <w:rFonts w:eastAsia="Times New Roman"/>
          <w:sz w:val="20"/>
          <w:szCs w:val="20"/>
          <w:lang w:val="it-IT"/>
        </w:rPr>
      </w:pPr>
    </w:p>
    <w:p w14:paraId="63FE8391" w14:textId="77777777" w:rsidR="00637989" w:rsidRDefault="00637989" w:rsidP="0024183B">
      <w:pPr>
        <w:jc w:val="both"/>
        <w:rPr>
          <w:rFonts w:eastAsia="Times New Roman"/>
          <w:sz w:val="20"/>
          <w:szCs w:val="20"/>
          <w:lang w:val="it-IT"/>
        </w:rPr>
      </w:pPr>
    </w:p>
    <w:p w14:paraId="34819DE6" w14:textId="77777777" w:rsidR="00CB59AD" w:rsidRPr="005F045F" w:rsidRDefault="00CB59AD" w:rsidP="0024183B">
      <w:pPr>
        <w:jc w:val="both"/>
        <w:rPr>
          <w:rFonts w:eastAsia="Times New Roman"/>
          <w:sz w:val="20"/>
          <w:szCs w:val="20"/>
          <w:lang w:val="it-IT"/>
        </w:rPr>
      </w:pPr>
    </w:p>
    <w:p w14:paraId="27C4C4EB" w14:textId="19DC0D50" w:rsidR="009F3F78" w:rsidRDefault="00CB59AD" w:rsidP="009F3F78">
      <w:pPr>
        <w:jc w:val="both"/>
        <w:rPr>
          <w:sz w:val="20"/>
          <w:szCs w:val="20"/>
          <w:lang w:val="it-IT"/>
        </w:rPr>
      </w:pPr>
      <w:r w:rsidRPr="00CB59AD">
        <w:rPr>
          <w:sz w:val="20"/>
          <w:szCs w:val="20"/>
          <w:lang w:val="it-IT"/>
        </w:rPr>
        <w:t xml:space="preserve">Dopo aver attraversato i principali poli dell’innovazione italiana, il tour nazionale 2026 di </w:t>
      </w:r>
      <w:r w:rsidRPr="00CB59AD">
        <w:rPr>
          <w:b/>
          <w:bCs/>
          <w:sz w:val="20"/>
          <w:szCs w:val="20"/>
          <w:lang w:val="it-IT"/>
        </w:rPr>
        <w:t>Youth4Climate:</w:t>
      </w:r>
      <w:r w:rsidR="00A13CD3">
        <w:rPr>
          <w:b/>
          <w:bCs/>
          <w:sz w:val="20"/>
          <w:szCs w:val="20"/>
          <w:lang w:val="it-IT"/>
        </w:rPr>
        <w:t xml:space="preserve"> </w:t>
      </w:r>
      <w:proofErr w:type="spellStart"/>
      <w:r w:rsidRPr="00CB59AD">
        <w:rPr>
          <w:b/>
          <w:bCs/>
          <w:sz w:val="20"/>
          <w:szCs w:val="20"/>
          <w:lang w:val="it-IT"/>
        </w:rPr>
        <w:t>Connecting</w:t>
      </w:r>
      <w:proofErr w:type="spellEnd"/>
      <w:r w:rsidRPr="00CB59AD">
        <w:rPr>
          <w:b/>
          <w:bCs/>
          <w:sz w:val="20"/>
          <w:szCs w:val="20"/>
          <w:lang w:val="it-IT"/>
        </w:rPr>
        <w:t xml:space="preserve"> Solutions</w:t>
      </w:r>
      <w:r w:rsidRPr="00CB59AD">
        <w:rPr>
          <w:sz w:val="20"/>
          <w:szCs w:val="20"/>
          <w:lang w:val="it-IT"/>
        </w:rPr>
        <w:t xml:space="preserve"> approda a Roma per il suo momento culminante e istituzionale. L’iniziativa globale, co-guidata dal </w:t>
      </w:r>
      <w:r w:rsidRPr="00CB59AD">
        <w:rPr>
          <w:b/>
          <w:bCs/>
          <w:sz w:val="20"/>
          <w:szCs w:val="20"/>
          <w:lang w:val="it-IT"/>
        </w:rPr>
        <w:t>Ministero dell’Ambiente e della Sicurezza Energetica (MASE)</w:t>
      </w:r>
      <w:r w:rsidRPr="00CB59AD">
        <w:rPr>
          <w:sz w:val="20"/>
          <w:szCs w:val="20"/>
          <w:lang w:val="it-IT"/>
        </w:rPr>
        <w:t xml:space="preserve"> e dal </w:t>
      </w:r>
      <w:r w:rsidRPr="00CB59AD">
        <w:rPr>
          <w:b/>
          <w:bCs/>
          <w:sz w:val="20"/>
          <w:szCs w:val="20"/>
          <w:lang w:val="it-IT"/>
        </w:rPr>
        <w:t>Programma delle Nazioni Unite per lo Sviluppo (UNDP)</w:t>
      </w:r>
      <w:r w:rsidRPr="00CB59AD">
        <w:rPr>
          <w:sz w:val="20"/>
          <w:szCs w:val="20"/>
          <w:lang w:val="it-IT"/>
        </w:rPr>
        <w:t xml:space="preserve"> – che ha già stanziato oltre 5 milioni di dollari a supporto diretto di 200 soluzioni concrete in 69 Paesi –, riunisce nella Capitale circa 60 giovani leader e innovatori del clima provenienti da oltre 40 Paesi.</w:t>
      </w:r>
    </w:p>
    <w:p w14:paraId="06E75ADA" w14:textId="77777777" w:rsidR="00CB59AD" w:rsidRPr="00CB59AD" w:rsidRDefault="00CB59AD" w:rsidP="009F3F78">
      <w:pPr>
        <w:jc w:val="both"/>
        <w:rPr>
          <w:sz w:val="20"/>
          <w:szCs w:val="20"/>
          <w:lang w:val="it-IT"/>
        </w:rPr>
      </w:pPr>
    </w:p>
    <w:p w14:paraId="714FBFF2" w14:textId="365CD89B" w:rsidR="00AB1CA8" w:rsidRDefault="00CB59AD" w:rsidP="00FD4A2F">
      <w:pPr>
        <w:jc w:val="both"/>
        <w:rPr>
          <w:sz w:val="20"/>
          <w:szCs w:val="20"/>
          <w:lang w:val="it-IT"/>
        </w:rPr>
      </w:pPr>
      <w:r w:rsidRPr="00CB59AD">
        <w:rPr>
          <w:sz w:val="20"/>
          <w:szCs w:val="20"/>
          <w:lang w:val="it-IT"/>
        </w:rPr>
        <w:t>Roma</w:t>
      </w:r>
      <w:r w:rsidR="00F66DFA">
        <w:rPr>
          <w:sz w:val="20"/>
          <w:szCs w:val="20"/>
          <w:lang w:val="it-IT"/>
        </w:rPr>
        <w:t xml:space="preserve"> </w:t>
      </w:r>
      <w:r w:rsidRPr="00CB59AD">
        <w:rPr>
          <w:sz w:val="20"/>
          <w:szCs w:val="20"/>
          <w:lang w:val="it-IT"/>
        </w:rPr>
        <w:t>diventa il centro del dialogo multilaterale, mettendo a confronto i giovani innovatori con il Governo italiano, le agenzie delle Nazioni Unite e le grandi realtà industriali e finanziarie del Paese.</w:t>
      </w:r>
    </w:p>
    <w:p w14:paraId="62489CBE" w14:textId="77777777" w:rsidR="00CB59AD" w:rsidRPr="00CB59AD" w:rsidRDefault="00CB59AD" w:rsidP="00FD4A2F">
      <w:pPr>
        <w:jc w:val="both"/>
        <w:rPr>
          <w:b/>
          <w:bCs/>
          <w:sz w:val="20"/>
          <w:szCs w:val="20"/>
          <w:lang w:val="it-IT"/>
        </w:rPr>
      </w:pPr>
    </w:p>
    <w:p w14:paraId="7E0A03D6" w14:textId="74928271" w:rsidR="00D55C69" w:rsidRPr="00D55C69" w:rsidRDefault="00D55C69" w:rsidP="00D55C69">
      <w:pPr>
        <w:jc w:val="both"/>
        <w:rPr>
          <w:sz w:val="20"/>
          <w:szCs w:val="20"/>
          <w:lang w:val="it-IT"/>
        </w:rPr>
      </w:pPr>
      <w:r>
        <w:rPr>
          <w:b/>
          <w:bCs/>
          <w:sz w:val="20"/>
          <w:szCs w:val="20"/>
          <w:lang w:val="it-IT"/>
        </w:rPr>
        <w:t>M</w:t>
      </w:r>
      <w:r w:rsidRPr="00D55C69">
        <w:rPr>
          <w:b/>
          <w:bCs/>
          <w:sz w:val="20"/>
          <w:szCs w:val="20"/>
          <w:lang w:val="it-IT"/>
        </w:rPr>
        <w:t xml:space="preserve">OMENTI CHIAVE </w:t>
      </w:r>
    </w:p>
    <w:p w14:paraId="042E7094" w14:textId="06D30C9E" w:rsidR="00CB59AD" w:rsidRPr="00600CDA" w:rsidRDefault="00CB59AD" w:rsidP="00CB59AD">
      <w:pPr>
        <w:numPr>
          <w:ilvl w:val="0"/>
          <w:numId w:val="13"/>
        </w:numPr>
        <w:jc w:val="both"/>
        <w:rPr>
          <w:sz w:val="20"/>
          <w:szCs w:val="20"/>
          <w:lang w:val="it-IT"/>
        </w:rPr>
      </w:pPr>
      <w:r w:rsidRPr="00CB59AD">
        <w:rPr>
          <w:b/>
          <w:bCs/>
          <w:sz w:val="20"/>
          <w:szCs w:val="20"/>
          <w:lang w:val="it-IT"/>
        </w:rPr>
        <w:t>Apertura istituzionale:</w:t>
      </w:r>
      <w:r w:rsidRPr="00CB59AD">
        <w:rPr>
          <w:sz w:val="20"/>
          <w:szCs w:val="20"/>
          <w:lang w:val="it-IT"/>
        </w:rPr>
        <w:t xml:space="preserve"> saluti di benvenuto del </w:t>
      </w:r>
      <w:r w:rsidRPr="00CB59AD">
        <w:rPr>
          <w:b/>
          <w:bCs/>
          <w:sz w:val="20"/>
          <w:szCs w:val="20"/>
          <w:lang w:val="it-IT"/>
        </w:rPr>
        <w:t xml:space="preserve">Ministro dell’Ambiente e della Sicurezza </w:t>
      </w:r>
      <w:r w:rsidRPr="00600CDA">
        <w:rPr>
          <w:b/>
          <w:bCs/>
          <w:sz w:val="20"/>
          <w:szCs w:val="20"/>
          <w:lang w:val="it-IT"/>
        </w:rPr>
        <w:t>Energetica, Gilberto Pichetto Fratin</w:t>
      </w:r>
      <w:r w:rsidRPr="00600CDA">
        <w:rPr>
          <w:sz w:val="20"/>
          <w:szCs w:val="20"/>
          <w:lang w:val="it-IT"/>
        </w:rPr>
        <w:t xml:space="preserve">. </w:t>
      </w:r>
    </w:p>
    <w:p w14:paraId="04A185C8" w14:textId="31284FF6" w:rsidR="00CB59AD" w:rsidRPr="00600CDA" w:rsidRDefault="00CB59AD" w:rsidP="00CB59AD">
      <w:pPr>
        <w:numPr>
          <w:ilvl w:val="0"/>
          <w:numId w:val="13"/>
        </w:numPr>
        <w:jc w:val="both"/>
        <w:rPr>
          <w:sz w:val="20"/>
          <w:szCs w:val="20"/>
          <w:lang w:val="it-IT"/>
        </w:rPr>
      </w:pPr>
      <w:proofErr w:type="spellStart"/>
      <w:r w:rsidRPr="00600CDA">
        <w:rPr>
          <w:b/>
          <w:bCs/>
          <w:sz w:val="20"/>
          <w:szCs w:val="20"/>
          <w:lang w:val="it-IT"/>
        </w:rPr>
        <w:t>Keynote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 “Innovate Today, </w:t>
      </w:r>
      <w:proofErr w:type="spellStart"/>
      <w:r w:rsidRPr="00600CDA">
        <w:rPr>
          <w:b/>
          <w:bCs/>
          <w:sz w:val="20"/>
          <w:szCs w:val="20"/>
          <w:lang w:val="it-IT"/>
        </w:rPr>
        <w:t>Nourish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 Tomorrow”:</w:t>
      </w:r>
      <w:r w:rsidRPr="00600CDA">
        <w:rPr>
          <w:sz w:val="20"/>
          <w:szCs w:val="20"/>
          <w:lang w:val="it-IT"/>
        </w:rPr>
        <w:t xml:space="preserve"> intervento di </w:t>
      </w:r>
      <w:r w:rsidRPr="00600CDA">
        <w:rPr>
          <w:b/>
          <w:bCs/>
          <w:sz w:val="20"/>
          <w:szCs w:val="20"/>
          <w:lang w:val="it-IT"/>
        </w:rPr>
        <w:t>Maurizio Martina</w:t>
      </w:r>
      <w:r w:rsidRPr="00600CDA">
        <w:rPr>
          <w:sz w:val="20"/>
          <w:szCs w:val="20"/>
          <w:lang w:val="it-IT"/>
        </w:rPr>
        <w:t xml:space="preserve">, Vicedirettore Generale della FAO sul nesso cruciale tra sicurezza alimentare, agricoltura sostenibile e clima. </w:t>
      </w:r>
    </w:p>
    <w:p w14:paraId="43960B5B" w14:textId="081E545E" w:rsidR="00CB59AD" w:rsidRPr="00600CDA" w:rsidRDefault="00CB59AD" w:rsidP="00CB59AD">
      <w:pPr>
        <w:numPr>
          <w:ilvl w:val="0"/>
          <w:numId w:val="13"/>
        </w:numPr>
        <w:jc w:val="both"/>
        <w:rPr>
          <w:sz w:val="20"/>
          <w:szCs w:val="20"/>
          <w:lang w:val="it-IT"/>
        </w:rPr>
      </w:pPr>
      <w:r w:rsidRPr="00600CDA">
        <w:rPr>
          <w:b/>
          <w:bCs/>
          <w:sz w:val="20"/>
          <w:szCs w:val="20"/>
          <w:lang w:val="it-IT"/>
        </w:rPr>
        <w:t>Partnership per la crescita:</w:t>
      </w:r>
      <w:r w:rsidRPr="00600CDA">
        <w:rPr>
          <w:sz w:val="20"/>
          <w:szCs w:val="20"/>
          <w:lang w:val="it-IT"/>
        </w:rPr>
        <w:t xml:space="preserve"> confronto strategico tra grandi imprese e investitori su finanza e scalabilità con </w:t>
      </w:r>
      <w:r w:rsidR="005847F0" w:rsidRPr="005847F0">
        <w:rPr>
          <w:b/>
          <w:bCs/>
          <w:sz w:val="20"/>
          <w:szCs w:val="20"/>
          <w:lang w:val="it-IT"/>
        </w:rPr>
        <w:t>Sabrina Di Giorgio</w:t>
      </w:r>
      <w:r w:rsidR="005847F0">
        <w:rPr>
          <w:b/>
          <w:bCs/>
          <w:sz w:val="20"/>
          <w:szCs w:val="20"/>
          <w:lang w:val="it-IT"/>
        </w:rPr>
        <w:t xml:space="preserve"> </w:t>
      </w:r>
      <w:r w:rsidRPr="00600CDA">
        <w:rPr>
          <w:sz w:val="20"/>
          <w:szCs w:val="20"/>
          <w:lang w:val="it-IT"/>
        </w:rPr>
        <w:t xml:space="preserve">(Generali), </w:t>
      </w:r>
      <w:r w:rsidRPr="00600CDA">
        <w:rPr>
          <w:b/>
          <w:bCs/>
          <w:sz w:val="20"/>
          <w:szCs w:val="20"/>
          <w:lang w:val="it-IT"/>
        </w:rPr>
        <w:t xml:space="preserve">Isabella </w:t>
      </w:r>
      <w:proofErr w:type="spellStart"/>
      <w:r w:rsidRPr="00600CDA">
        <w:rPr>
          <w:b/>
          <w:bCs/>
          <w:sz w:val="20"/>
          <w:szCs w:val="20"/>
          <w:lang w:val="it-IT"/>
        </w:rPr>
        <w:t>Falautano</w:t>
      </w:r>
      <w:proofErr w:type="spellEnd"/>
      <w:r w:rsidRPr="00600CDA">
        <w:rPr>
          <w:sz w:val="20"/>
          <w:szCs w:val="20"/>
          <w:lang w:val="it-IT"/>
        </w:rPr>
        <w:t xml:space="preserve"> (Angelini Industries), </w:t>
      </w:r>
      <w:r w:rsidR="005847F0" w:rsidRPr="005847F0">
        <w:rPr>
          <w:b/>
          <w:bCs/>
          <w:sz w:val="20"/>
          <w:szCs w:val="20"/>
          <w:lang w:val="it-IT"/>
        </w:rPr>
        <w:t>Caterina Dentoni Litta</w:t>
      </w:r>
      <w:r w:rsidR="005847F0" w:rsidRPr="005847F0">
        <w:rPr>
          <w:b/>
          <w:bCs/>
          <w:sz w:val="20"/>
          <w:szCs w:val="20"/>
          <w:lang w:val="it-IT"/>
        </w:rPr>
        <w:t xml:space="preserve"> </w:t>
      </w:r>
      <w:r w:rsidRPr="00600CDA">
        <w:rPr>
          <w:sz w:val="20"/>
          <w:szCs w:val="20"/>
          <w:lang w:val="it-IT"/>
        </w:rPr>
        <w:t xml:space="preserve">(ACEA) </w:t>
      </w:r>
      <w:proofErr w:type="gramStart"/>
      <w:r w:rsidRPr="00600CDA">
        <w:rPr>
          <w:sz w:val="20"/>
          <w:szCs w:val="20"/>
          <w:lang w:val="it-IT"/>
        </w:rPr>
        <w:t>e</w:t>
      </w:r>
      <w:proofErr w:type="gramEnd"/>
      <w:r w:rsidRPr="00600CDA">
        <w:rPr>
          <w:sz w:val="20"/>
          <w:szCs w:val="20"/>
          <w:lang w:val="it-IT"/>
        </w:rPr>
        <w:t xml:space="preserve"> </w:t>
      </w:r>
      <w:r w:rsidR="005847F0" w:rsidRPr="005847F0">
        <w:rPr>
          <w:b/>
          <w:bCs/>
          <w:sz w:val="20"/>
          <w:szCs w:val="20"/>
          <w:lang w:val="it-IT"/>
        </w:rPr>
        <w:t>Enrico Petrocelli</w:t>
      </w:r>
      <w:r w:rsidRPr="00600CDA">
        <w:rPr>
          <w:sz w:val="20"/>
          <w:szCs w:val="20"/>
          <w:lang w:val="it-IT"/>
        </w:rPr>
        <w:t xml:space="preserve"> </w:t>
      </w:r>
      <w:r w:rsidR="005847F0">
        <w:rPr>
          <w:sz w:val="20"/>
          <w:szCs w:val="20"/>
          <w:lang w:val="it-IT"/>
        </w:rPr>
        <w:t>(</w:t>
      </w:r>
      <w:r w:rsidRPr="005847F0">
        <w:rPr>
          <w:sz w:val="20"/>
          <w:szCs w:val="20"/>
          <w:lang w:val="it-IT"/>
        </w:rPr>
        <w:t>Cassa Depositi e Prestiti</w:t>
      </w:r>
      <w:r w:rsidR="005847F0" w:rsidRPr="005847F0">
        <w:rPr>
          <w:sz w:val="20"/>
          <w:szCs w:val="20"/>
          <w:lang w:val="it-IT"/>
        </w:rPr>
        <w:t>)</w:t>
      </w:r>
      <w:r w:rsidRPr="005847F0">
        <w:rPr>
          <w:sz w:val="20"/>
          <w:szCs w:val="20"/>
          <w:lang w:val="it-IT"/>
        </w:rPr>
        <w:t>.</w:t>
      </w:r>
      <w:r w:rsidRPr="00600CDA">
        <w:rPr>
          <w:sz w:val="20"/>
          <w:szCs w:val="20"/>
          <w:lang w:val="it-IT"/>
        </w:rPr>
        <w:t xml:space="preserve"> </w:t>
      </w:r>
    </w:p>
    <w:p w14:paraId="6E3E7079" w14:textId="2D3E1084" w:rsidR="00CB59AD" w:rsidRPr="00600CDA" w:rsidRDefault="00CB59AD" w:rsidP="00CB59AD">
      <w:pPr>
        <w:numPr>
          <w:ilvl w:val="0"/>
          <w:numId w:val="13"/>
        </w:numPr>
        <w:jc w:val="both"/>
        <w:rPr>
          <w:sz w:val="20"/>
          <w:szCs w:val="20"/>
          <w:lang w:val="it-IT"/>
        </w:rPr>
      </w:pPr>
      <w:r w:rsidRPr="00600CDA">
        <w:rPr>
          <w:b/>
          <w:bCs/>
          <w:sz w:val="20"/>
          <w:szCs w:val="20"/>
          <w:lang w:val="it-IT"/>
        </w:rPr>
        <w:t xml:space="preserve">Panel “Small </w:t>
      </w:r>
      <w:proofErr w:type="spellStart"/>
      <w:r w:rsidRPr="00600CDA">
        <w:rPr>
          <w:b/>
          <w:bCs/>
          <w:sz w:val="20"/>
          <w:szCs w:val="20"/>
          <w:lang w:val="it-IT"/>
        </w:rPr>
        <w:t>Islands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, Big Voices: Youth </w:t>
      </w:r>
      <w:proofErr w:type="spellStart"/>
      <w:r w:rsidRPr="00600CDA">
        <w:rPr>
          <w:b/>
          <w:bCs/>
          <w:sz w:val="20"/>
          <w:szCs w:val="20"/>
          <w:lang w:val="it-IT"/>
        </w:rPr>
        <w:t>Leading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 </w:t>
      </w:r>
      <w:proofErr w:type="spellStart"/>
      <w:r w:rsidRPr="00600CDA">
        <w:rPr>
          <w:b/>
          <w:bCs/>
          <w:sz w:val="20"/>
          <w:szCs w:val="20"/>
          <w:lang w:val="it-IT"/>
        </w:rPr>
        <w:t>Climate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 Action”:</w:t>
      </w:r>
      <w:r w:rsidRPr="00600CDA">
        <w:rPr>
          <w:sz w:val="20"/>
          <w:szCs w:val="20"/>
          <w:lang w:val="it-IT"/>
        </w:rPr>
        <w:t xml:space="preserve"> approfondimento sulle sfide climatiche dei Piccoli Stati Insulari, con </w:t>
      </w:r>
      <w:r w:rsidRPr="00600CDA">
        <w:rPr>
          <w:b/>
          <w:bCs/>
          <w:sz w:val="20"/>
          <w:szCs w:val="20"/>
          <w:lang w:val="it-IT"/>
        </w:rPr>
        <w:t xml:space="preserve">Jeremy </w:t>
      </w:r>
      <w:proofErr w:type="spellStart"/>
      <w:r w:rsidRPr="00600CDA">
        <w:rPr>
          <w:b/>
          <w:bCs/>
          <w:sz w:val="20"/>
          <w:szCs w:val="20"/>
          <w:lang w:val="it-IT"/>
        </w:rPr>
        <w:t>Raguain</w:t>
      </w:r>
      <w:proofErr w:type="spellEnd"/>
      <w:r w:rsidRPr="00600CDA">
        <w:rPr>
          <w:sz w:val="20"/>
          <w:szCs w:val="20"/>
          <w:lang w:val="it-IT"/>
        </w:rPr>
        <w:t xml:space="preserve"> (Fellow AOSIS), rappresentanti UNDP Fiji e i giovani vincitori da Tonga, Giamaica e Maldive. </w:t>
      </w:r>
    </w:p>
    <w:p w14:paraId="27975522" w14:textId="77777777" w:rsidR="00600CDA" w:rsidRPr="00600CDA" w:rsidRDefault="00CB59AD" w:rsidP="004522CC">
      <w:pPr>
        <w:numPr>
          <w:ilvl w:val="0"/>
          <w:numId w:val="13"/>
        </w:numPr>
        <w:jc w:val="both"/>
        <w:rPr>
          <w:sz w:val="20"/>
          <w:szCs w:val="20"/>
          <w:lang w:val="it-IT"/>
        </w:rPr>
      </w:pPr>
      <w:r w:rsidRPr="00600CDA">
        <w:rPr>
          <w:b/>
          <w:bCs/>
          <w:sz w:val="20"/>
          <w:szCs w:val="20"/>
          <w:lang w:val="it-IT"/>
        </w:rPr>
        <w:t xml:space="preserve">Youth4Climate Award </w:t>
      </w:r>
      <w:proofErr w:type="spellStart"/>
      <w:r w:rsidRPr="00600CDA">
        <w:rPr>
          <w:b/>
          <w:bCs/>
          <w:sz w:val="20"/>
          <w:szCs w:val="20"/>
          <w:lang w:val="it-IT"/>
        </w:rPr>
        <w:t>Ceremony</w:t>
      </w:r>
      <w:proofErr w:type="spellEnd"/>
      <w:r w:rsidRPr="00600CDA">
        <w:rPr>
          <w:b/>
          <w:bCs/>
          <w:sz w:val="20"/>
          <w:szCs w:val="20"/>
          <w:lang w:val="it-IT"/>
        </w:rPr>
        <w:t>:</w:t>
      </w:r>
      <w:r w:rsidRPr="00600CDA">
        <w:rPr>
          <w:sz w:val="20"/>
          <w:szCs w:val="20"/>
          <w:lang w:val="it-IT"/>
        </w:rPr>
        <w:t xml:space="preserve"> cerimonia ufficiale di consegna dei premi Youth4Climate 2026 alle migliori soluzioni su sei aree tematiche strategiche (</w:t>
      </w:r>
      <w:r w:rsidRPr="00600CDA">
        <w:rPr>
          <w:i/>
          <w:iCs/>
          <w:sz w:val="20"/>
          <w:szCs w:val="20"/>
          <w:lang w:val="it-IT"/>
        </w:rPr>
        <w:t>Energia Sostenibile</w:t>
      </w:r>
      <w:r w:rsidR="005B55F8" w:rsidRPr="00600CDA">
        <w:rPr>
          <w:i/>
          <w:iCs/>
          <w:sz w:val="20"/>
          <w:szCs w:val="20"/>
          <w:lang w:val="it-IT"/>
        </w:rPr>
        <w:t>;</w:t>
      </w:r>
      <w:r w:rsidRPr="00600CDA">
        <w:rPr>
          <w:i/>
          <w:iCs/>
          <w:sz w:val="20"/>
          <w:szCs w:val="20"/>
          <w:lang w:val="it-IT"/>
        </w:rPr>
        <w:t xml:space="preserve"> Sistemi Alimentari</w:t>
      </w:r>
      <w:r w:rsidR="005B55F8" w:rsidRPr="00600CDA">
        <w:rPr>
          <w:i/>
          <w:iCs/>
          <w:sz w:val="20"/>
          <w:szCs w:val="20"/>
          <w:lang w:val="it-IT"/>
        </w:rPr>
        <w:t>;</w:t>
      </w:r>
      <w:r w:rsidRPr="00600CDA">
        <w:rPr>
          <w:i/>
          <w:iCs/>
          <w:sz w:val="20"/>
          <w:szCs w:val="20"/>
          <w:lang w:val="it-IT"/>
        </w:rPr>
        <w:t xml:space="preserve"> Oceani e Blue Economy</w:t>
      </w:r>
      <w:r w:rsidR="005B55F8" w:rsidRPr="00600CDA">
        <w:rPr>
          <w:i/>
          <w:iCs/>
          <w:sz w:val="20"/>
          <w:szCs w:val="20"/>
          <w:lang w:val="it-IT"/>
        </w:rPr>
        <w:t xml:space="preserve">; </w:t>
      </w:r>
      <w:r w:rsidRPr="00600CDA">
        <w:rPr>
          <w:i/>
          <w:iCs/>
          <w:sz w:val="20"/>
          <w:szCs w:val="20"/>
          <w:lang w:val="it-IT"/>
        </w:rPr>
        <w:t>Moda Sostenibile</w:t>
      </w:r>
      <w:r w:rsidR="005B55F8" w:rsidRPr="00600CDA">
        <w:rPr>
          <w:i/>
          <w:iCs/>
          <w:sz w:val="20"/>
          <w:szCs w:val="20"/>
          <w:lang w:val="it-IT"/>
        </w:rPr>
        <w:t>;</w:t>
      </w:r>
      <w:r w:rsidRPr="00600CDA">
        <w:rPr>
          <w:i/>
          <w:iCs/>
          <w:sz w:val="20"/>
          <w:szCs w:val="20"/>
          <w:lang w:val="it-IT"/>
        </w:rPr>
        <w:t xml:space="preserve"> Architettura per l'Adattamento</w:t>
      </w:r>
      <w:r w:rsidR="005B55F8" w:rsidRPr="00600CDA">
        <w:rPr>
          <w:i/>
          <w:iCs/>
          <w:sz w:val="20"/>
          <w:szCs w:val="20"/>
          <w:lang w:val="it-IT"/>
        </w:rPr>
        <w:t xml:space="preserve">; </w:t>
      </w:r>
      <w:r w:rsidRPr="00600CDA">
        <w:rPr>
          <w:i/>
          <w:iCs/>
          <w:sz w:val="20"/>
          <w:szCs w:val="20"/>
          <w:lang w:val="it-IT"/>
        </w:rPr>
        <w:t>Clima, Pace e Sicurezza</w:t>
      </w:r>
      <w:r w:rsidRPr="00600CDA">
        <w:rPr>
          <w:sz w:val="20"/>
          <w:szCs w:val="20"/>
          <w:lang w:val="it-IT"/>
        </w:rPr>
        <w:t xml:space="preserve">), insieme ai vertici di MASE, UNDP e con la partecipazione dell'Istituto Buddista Italiano Soka Gakkai. </w:t>
      </w:r>
    </w:p>
    <w:p w14:paraId="784ABE1A" w14:textId="7BECAFBC" w:rsidR="004522CC" w:rsidRPr="00600CDA" w:rsidRDefault="00600CDA" w:rsidP="004522CC">
      <w:pPr>
        <w:numPr>
          <w:ilvl w:val="0"/>
          <w:numId w:val="13"/>
        </w:numPr>
        <w:jc w:val="both"/>
        <w:rPr>
          <w:sz w:val="20"/>
          <w:szCs w:val="20"/>
          <w:lang w:val="it-IT"/>
        </w:rPr>
      </w:pPr>
      <w:r w:rsidRPr="00600CDA">
        <w:rPr>
          <w:b/>
          <w:bCs/>
          <w:sz w:val="20"/>
          <w:szCs w:val="20"/>
          <w:lang w:val="it-IT"/>
        </w:rPr>
        <w:t xml:space="preserve">Premiazione dei 5 Youth4Climate </w:t>
      </w:r>
      <w:proofErr w:type="spellStart"/>
      <w:r w:rsidRPr="00600CDA">
        <w:rPr>
          <w:b/>
          <w:bCs/>
          <w:sz w:val="20"/>
          <w:szCs w:val="20"/>
          <w:lang w:val="it-IT"/>
        </w:rPr>
        <w:t>Italy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 </w:t>
      </w:r>
      <w:proofErr w:type="spellStart"/>
      <w:r w:rsidRPr="00600CDA">
        <w:rPr>
          <w:b/>
          <w:bCs/>
          <w:sz w:val="20"/>
          <w:szCs w:val="20"/>
          <w:lang w:val="it-IT"/>
        </w:rPr>
        <w:t>Innovators</w:t>
      </w:r>
      <w:proofErr w:type="spellEnd"/>
      <w:r w:rsidRPr="00600CDA">
        <w:rPr>
          <w:b/>
          <w:bCs/>
          <w:sz w:val="20"/>
          <w:szCs w:val="20"/>
          <w:lang w:val="it-IT"/>
        </w:rPr>
        <w:t xml:space="preserve"> 2026: </w:t>
      </w:r>
      <w:r w:rsidRPr="00600CDA">
        <w:rPr>
          <w:sz w:val="20"/>
          <w:szCs w:val="20"/>
          <w:lang w:val="it-IT"/>
        </w:rPr>
        <w:t xml:space="preserve">riconoscimento speciale ai 5 vincitori della </w:t>
      </w:r>
      <w:proofErr w:type="spellStart"/>
      <w:r w:rsidRPr="00600CDA">
        <w:rPr>
          <w:sz w:val="20"/>
          <w:szCs w:val="20"/>
          <w:lang w:val="it-IT"/>
        </w:rPr>
        <w:t>Italian</w:t>
      </w:r>
      <w:proofErr w:type="spellEnd"/>
      <w:r w:rsidRPr="00600CDA">
        <w:rPr>
          <w:sz w:val="20"/>
          <w:szCs w:val="20"/>
          <w:lang w:val="it-IT"/>
        </w:rPr>
        <w:t xml:space="preserve"> Innovation Challenge, la call nazionale promossa da MASE e UNDP rivolta agli innovatori under 30 residenti in Italia per premiare le migliori soluzioni contro il cambiamento climatico sviluppate nel nostro Paese.</w:t>
      </w:r>
    </w:p>
    <w:p w14:paraId="591F2953" w14:textId="77777777" w:rsidR="007B7827" w:rsidRPr="005B55F8" w:rsidRDefault="007B7827" w:rsidP="0024183B">
      <w:pPr>
        <w:jc w:val="both"/>
        <w:rPr>
          <w:rFonts w:eastAsia="Calibri"/>
          <w:sz w:val="18"/>
          <w:szCs w:val="18"/>
          <w:lang w:val="it-IT"/>
        </w:rPr>
      </w:pPr>
    </w:p>
    <w:p w14:paraId="7FE22CAC" w14:textId="7E29FDEC" w:rsidR="009F3F78" w:rsidRPr="009F3F78" w:rsidRDefault="009F3F78" w:rsidP="0024183B">
      <w:pPr>
        <w:jc w:val="both"/>
        <w:rPr>
          <w:rFonts w:eastAsia="Calibri"/>
          <w:sz w:val="18"/>
          <w:szCs w:val="18"/>
          <w:lang w:val="it-IT"/>
        </w:rPr>
      </w:pPr>
      <w:r w:rsidRPr="00401319">
        <w:rPr>
          <w:rFonts w:eastAsia="Calibri"/>
          <w:sz w:val="18"/>
          <w:szCs w:val="18"/>
          <w:lang w:val="it-IT"/>
        </w:rPr>
        <w:t xml:space="preserve">Per </w:t>
      </w:r>
      <w:proofErr w:type="spellStart"/>
      <w:r w:rsidRPr="00401319">
        <w:rPr>
          <w:rFonts w:eastAsia="Calibri"/>
          <w:sz w:val="18"/>
          <w:szCs w:val="18"/>
          <w:lang w:val="it-IT"/>
        </w:rPr>
        <w:t>maggioni</w:t>
      </w:r>
      <w:proofErr w:type="spellEnd"/>
      <w:r w:rsidRPr="00401319">
        <w:rPr>
          <w:rFonts w:eastAsia="Calibri"/>
          <w:sz w:val="18"/>
          <w:szCs w:val="18"/>
          <w:lang w:val="it-IT"/>
        </w:rPr>
        <w:t xml:space="preserve"> info su Youth4Climate: </w:t>
      </w:r>
      <w:proofErr w:type="spellStart"/>
      <w:r w:rsidRPr="00401319">
        <w:rPr>
          <w:rFonts w:eastAsia="Calibri"/>
          <w:sz w:val="18"/>
          <w:szCs w:val="18"/>
          <w:lang w:val="it-IT"/>
        </w:rPr>
        <w:t>connecting</w:t>
      </w:r>
      <w:proofErr w:type="spellEnd"/>
      <w:r w:rsidRPr="00401319">
        <w:rPr>
          <w:rFonts w:eastAsia="Calibri"/>
          <w:sz w:val="18"/>
          <w:szCs w:val="18"/>
          <w:lang w:val="it-IT"/>
        </w:rPr>
        <w:t xml:space="preserve"> </w:t>
      </w:r>
      <w:proofErr w:type="spellStart"/>
      <w:r w:rsidRPr="00401319">
        <w:rPr>
          <w:rFonts w:eastAsia="Calibri"/>
          <w:sz w:val="18"/>
          <w:szCs w:val="18"/>
          <w:lang w:val="it-IT"/>
        </w:rPr>
        <w:t>solutions</w:t>
      </w:r>
      <w:proofErr w:type="spellEnd"/>
      <w:r w:rsidRPr="00401319">
        <w:rPr>
          <w:rFonts w:eastAsia="Calibri"/>
          <w:sz w:val="18"/>
          <w:szCs w:val="18"/>
          <w:lang w:val="it-IT"/>
        </w:rPr>
        <w:t xml:space="preserve"> 2026</w:t>
      </w:r>
      <w:r>
        <w:rPr>
          <w:rFonts w:eastAsia="Calibri"/>
          <w:sz w:val="18"/>
          <w:szCs w:val="18"/>
          <w:lang w:val="it-IT"/>
        </w:rPr>
        <w:t xml:space="preserve"> </w:t>
      </w:r>
      <w:hyperlink r:id="rId7" w:history="1">
        <w:r w:rsidRPr="00924488">
          <w:rPr>
            <w:rStyle w:val="Hyperlink"/>
            <w:rFonts w:eastAsia="Calibri"/>
            <w:sz w:val="18"/>
            <w:szCs w:val="18"/>
            <w:lang w:val="it-IT"/>
          </w:rPr>
          <w:t>https://www.y4c2026.com/</w:t>
        </w:r>
      </w:hyperlink>
    </w:p>
    <w:p w14:paraId="01225B41" w14:textId="610910C5" w:rsidR="009F3F78" w:rsidRDefault="009F3F78" w:rsidP="0024183B">
      <w:pPr>
        <w:jc w:val="both"/>
        <w:rPr>
          <w:rFonts w:eastAsia="Calibri"/>
          <w:sz w:val="18"/>
          <w:szCs w:val="18"/>
          <w:lang w:val="it-IT"/>
        </w:rPr>
      </w:pPr>
      <w:r w:rsidRPr="00401319">
        <w:rPr>
          <w:rFonts w:eastAsia="Calibri"/>
          <w:sz w:val="18"/>
          <w:szCs w:val="18"/>
          <w:lang w:val="it-IT"/>
        </w:rPr>
        <w:lastRenderedPageBreak/>
        <w:t>Scopri Youth4Climate</w:t>
      </w:r>
      <w:r>
        <w:rPr>
          <w:rFonts w:eastAsia="Calibri"/>
          <w:sz w:val="18"/>
          <w:szCs w:val="18"/>
          <w:lang w:val="it-IT"/>
        </w:rPr>
        <w:t xml:space="preserve"> </w:t>
      </w:r>
      <w:hyperlink r:id="rId8" w:history="1">
        <w:r w:rsidRPr="00924488">
          <w:rPr>
            <w:rStyle w:val="Hyperlink"/>
            <w:rFonts w:eastAsia="Calibri"/>
            <w:sz w:val="18"/>
            <w:szCs w:val="18"/>
            <w:lang w:val="it-IT"/>
          </w:rPr>
          <w:t>https://www.undp.org/romecentre/our-programmes/youth4climate</w:t>
        </w:r>
      </w:hyperlink>
      <w:r>
        <w:rPr>
          <w:rFonts w:eastAsia="Calibri"/>
          <w:sz w:val="18"/>
          <w:szCs w:val="18"/>
          <w:lang w:val="it-IT"/>
        </w:rPr>
        <w:t xml:space="preserve"> </w:t>
      </w:r>
    </w:p>
    <w:p w14:paraId="3E205617" w14:textId="77777777" w:rsidR="009F3F78" w:rsidRDefault="009F3F78" w:rsidP="0024183B">
      <w:pPr>
        <w:jc w:val="both"/>
        <w:rPr>
          <w:rFonts w:eastAsia="Calibri"/>
          <w:sz w:val="18"/>
          <w:szCs w:val="18"/>
          <w:lang w:val="it-IT"/>
        </w:rPr>
      </w:pPr>
    </w:p>
    <w:p w14:paraId="2D4E9AA5" w14:textId="77777777" w:rsidR="00401319" w:rsidRPr="000D6C55" w:rsidRDefault="00401319" w:rsidP="0024183B">
      <w:pPr>
        <w:jc w:val="both"/>
        <w:rPr>
          <w:rFonts w:eastAsia="Calibri"/>
          <w:sz w:val="18"/>
          <w:szCs w:val="18"/>
          <w:lang w:val="it-IT"/>
        </w:rPr>
      </w:pPr>
    </w:p>
    <w:p w14:paraId="65D078E2" w14:textId="5919A877" w:rsidR="00F10B1F" w:rsidRPr="005B55F8" w:rsidRDefault="00F10B1F" w:rsidP="0024183B">
      <w:pPr>
        <w:rPr>
          <w:sz w:val="18"/>
          <w:szCs w:val="18"/>
          <w:lang w:val="it-IT"/>
        </w:rPr>
      </w:pPr>
      <w:r w:rsidRPr="005B55F8">
        <w:rPr>
          <w:b/>
          <w:bCs/>
          <w:sz w:val="18"/>
          <w:szCs w:val="18"/>
          <w:lang w:val="it-IT"/>
        </w:rPr>
        <w:t>Contatti</w:t>
      </w:r>
      <w:r w:rsidRPr="005B55F8">
        <w:rPr>
          <w:sz w:val="18"/>
          <w:szCs w:val="18"/>
          <w:lang w:val="it-IT"/>
        </w:rPr>
        <w:t>:</w:t>
      </w:r>
    </w:p>
    <w:p w14:paraId="609A817D" w14:textId="77777777" w:rsidR="005847F0" w:rsidRDefault="005847F0" w:rsidP="00FD4A2F">
      <w:pPr>
        <w:rPr>
          <w:color w:val="000000" w:themeColor="text1"/>
          <w:sz w:val="18"/>
          <w:szCs w:val="16"/>
          <w:lang w:val="it-IT"/>
        </w:rPr>
      </w:pPr>
    </w:p>
    <w:p w14:paraId="53084714" w14:textId="79FC30EA" w:rsidR="005847F0" w:rsidRDefault="005847F0" w:rsidP="00FD4A2F">
      <w:pPr>
        <w:rPr>
          <w:color w:val="000000" w:themeColor="text1"/>
          <w:sz w:val="18"/>
          <w:szCs w:val="16"/>
          <w:lang w:val="it-IT"/>
        </w:rPr>
      </w:pPr>
      <w:r>
        <w:rPr>
          <w:color w:val="000000" w:themeColor="text1"/>
          <w:sz w:val="18"/>
          <w:szCs w:val="16"/>
          <w:lang w:val="it-IT"/>
        </w:rPr>
        <w:t>UNDP Rome Centre</w:t>
      </w:r>
    </w:p>
    <w:p w14:paraId="3318BEC3" w14:textId="370985F2" w:rsidR="005847F0" w:rsidRPr="005847F0" w:rsidRDefault="005847F0" w:rsidP="00FD4A2F">
      <w:pPr>
        <w:rPr>
          <w:color w:val="000000" w:themeColor="text1"/>
          <w:sz w:val="18"/>
          <w:szCs w:val="16"/>
          <w:lang w:val="en-US"/>
        </w:rPr>
      </w:pPr>
      <w:r w:rsidRPr="005847F0">
        <w:rPr>
          <w:color w:val="000000" w:themeColor="text1"/>
          <w:sz w:val="18"/>
          <w:szCs w:val="16"/>
          <w:lang w:val="en-US"/>
        </w:rPr>
        <w:t>Malak Chabar +393273048689</w:t>
      </w:r>
    </w:p>
    <w:p w14:paraId="143DAB97" w14:textId="50812712" w:rsidR="005847F0" w:rsidRPr="005847F0" w:rsidRDefault="005847F0" w:rsidP="00FD4A2F">
      <w:pPr>
        <w:rPr>
          <w:color w:val="000000" w:themeColor="text1"/>
          <w:sz w:val="18"/>
          <w:szCs w:val="16"/>
          <w:lang w:val="en-US"/>
        </w:rPr>
      </w:pPr>
      <w:r w:rsidRPr="005847F0">
        <w:rPr>
          <w:color w:val="000000" w:themeColor="text1"/>
          <w:sz w:val="18"/>
          <w:szCs w:val="16"/>
          <w:lang w:val="en-US"/>
        </w:rPr>
        <w:t>Malak.chabar@un</w:t>
      </w:r>
      <w:r>
        <w:rPr>
          <w:color w:val="000000" w:themeColor="text1"/>
          <w:sz w:val="18"/>
          <w:szCs w:val="16"/>
          <w:lang w:val="en-US"/>
        </w:rPr>
        <w:t>dp.org</w:t>
      </w:r>
    </w:p>
    <w:p w14:paraId="39083369" w14:textId="77777777" w:rsidR="005847F0" w:rsidRPr="005847F0" w:rsidRDefault="005847F0" w:rsidP="00FD4A2F">
      <w:pPr>
        <w:rPr>
          <w:color w:val="000000" w:themeColor="text1"/>
          <w:sz w:val="18"/>
          <w:szCs w:val="16"/>
          <w:lang w:val="en-US"/>
        </w:rPr>
      </w:pPr>
    </w:p>
    <w:p w14:paraId="0841AA7D" w14:textId="1CEC871D" w:rsidR="00FD4A2F" w:rsidRPr="005B55F8" w:rsidRDefault="00FD4A2F" w:rsidP="00FD4A2F">
      <w:pPr>
        <w:rPr>
          <w:color w:val="000000" w:themeColor="text1"/>
          <w:sz w:val="18"/>
          <w:szCs w:val="16"/>
          <w:lang w:val="it-IT"/>
        </w:rPr>
      </w:pPr>
      <w:r w:rsidRPr="005B55F8">
        <w:rPr>
          <w:color w:val="000000" w:themeColor="text1"/>
          <w:sz w:val="18"/>
          <w:szCs w:val="16"/>
          <w:lang w:val="it-IT"/>
        </w:rPr>
        <w:t>Ufficio Stampa c/o Verdesi and Partners</w:t>
      </w:r>
    </w:p>
    <w:p w14:paraId="0239593A" w14:textId="77777777" w:rsidR="00401319" w:rsidRPr="005B55F8" w:rsidRDefault="00FD4A2F" w:rsidP="00FD4A2F">
      <w:pPr>
        <w:rPr>
          <w:color w:val="000000" w:themeColor="text1"/>
          <w:sz w:val="18"/>
          <w:szCs w:val="16"/>
          <w:lang w:val="it-IT"/>
        </w:rPr>
      </w:pPr>
      <w:r w:rsidRPr="005B55F8">
        <w:rPr>
          <w:color w:val="000000" w:themeColor="text1"/>
          <w:sz w:val="18"/>
          <w:szCs w:val="16"/>
          <w:lang w:val="it-IT"/>
        </w:rPr>
        <w:t>Marco Verdesi +39 346 4182418</w:t>
      </w:r>
    </w:p>
    <w:p w14:paraId="2BEC2341" w14:textId="77777777" w:rsidR="00401319" w:rsidRPr="005B55F8" w:rsidRDefault="00FD4A2F" w:rsidP="00FD4A2F">
      <w:pPr>
        <w:rPr>
          <w:color w:val="000000" w:themeColor="text1"/>
          <w:sz w:val="18"/>
          <w:szCs w:val="16"/>
          <w:lang w:val="it-IT"/>
        </w:rPr>
      </w:pPr>
      <w:r w:rsidRPr="005B55F8">
        <w:rPr>
          <w:color w:val="000000" w:themeColor="text1"/>
          <w:sz w:val="18"/>
          <w:szCs w:val="16"/>
          <w:lang w:val="it-IT"/>
        </w:rPr>
        <w:t>Sara Cappelletti +39 340 4229343</w:t>
      </w:r>
    </w:p>
    <w:p w14:paraId="50800BB2" w14:textId="28B9D8F3" w:rsidR="007B7827" w:rsidRPr="00600CDA" w:rsidRDefault="00401319" w:rsidP="00600CDA">
      <w:pPr>
        <w:rPr>
          <w:sz w:val="18"/>
          <w:szCs w:val="16"/>
          <w:lang w:val="it-IT"/>
        </w:rPr>
      </w:pPr>
      <w:hyperlink r:id="rId9" w:history="1">
        <w:r w:rsidRPr="005B55F8">
          <w:rPr>
            <w:rStyle w:val="Hyperlink"/>
            <w:sz w:val="18"/>
            <w:szCs w:val="16"/>
            <w:lang w:val="it-IT"/>
          </w:rPr>
          <w:t>ufficiostampa@verdesiandpartners.it</w:t>
        </w:r>
      </w:hyperlink>
    </w:p>
    <w:sectPr w:rsidR="007B7827" w:rsidRPr="00600CDA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7C87A" w14:textId="77777777" w:rsidR="00B055C7" w:rsidRDefault="00B055C7" w:rsidP="00FE2E89">
      <w:pPr>
        <w:spacing w:line="240" w:lineRule="auto"/>
      </w:pPr>
      <w:r>
        <w:separator/>
      </w:r>
    </w:p>
  </w:endnote>
  <w:endnote w:type="continuationSeparator" w:id="0">
    <w:p w14:paraId="11CFF514" w14:textId="77777777" w:rsidR="00B055C7" w:rsidRDefault="00B055C7" w:rsidP="00FE2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D47F977-5635-6340-BE1B-72B4EE2330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875672B-31A8-B742-8D62-7CB04FA50F11}"/>
    <w:embedBold r:id="rId3" w:fontKey="{5873E2B2-9C20-C54B-BAFB-73093ACA9E2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668D076-0BBA-7145-9FCB-E6B888C3729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DC725688-5FB0-AE42-886C-18E4D660E4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F16DD64F-0A02-4244-BA12-9FD1694217CC}"/>
    <w:embedBold r:id="rId7" w:fontKey="{B16D085E-BB93-0A4C-9A01-CBAF8F8132F9}"/>
    <w:embedItalic r:id="rId8" w:fontKey="{3AB1447B-3C6A-AB4D-B9AF-69530FA698AD}"/>
    <w:embedBoldItalic r:id="rId9" w:fontKey="{4BD3FF28-EA17-884D-823F-6D8B7EEB89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1E69D574-F973-9B47-8FDD-32A21BDAE3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F12DB11-D4BD-1047-A66C-03899DDFB8A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2A5B4" w14:textId="77777777" w:rsidR="00B055C7" w:rsidRDefault="00B055C7" w:rsidP="00FE2E89">
      <w:pPr>
        <w:spacing w:line="240" w:lineRule="auto"/>
      </w:pPr>
      <w:r>
        <w:separator/>
      </w:r>
    </w:p>
  </w:footnote>
  <w:footnote w:type="continuationSeparator" w:id="0">
    <w:p w14:paraId="26E3B5D9" w14:textId="77777777" w:rsidR="00B055C7" w:rsidRDefault="00B055C7" w:rsidP="00FE2E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B2C9" w14:textId="098DF735" w:rsidR="00FE2E89" w:rsidRPr="005F045F" w:rsidRDefault="00FE2E89">
    <w:pPr>
      <w:pStyle w:val="Head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E8DA3C" wp14:editId="19CB976C">
          <wp:simplePos x="0" y="0"/>
          <wp:positionH relativeFrom="column">
            <wp:posOffset>0</wp:posOffset>
          </wp:positionH>
          <wp:positionV relativeFrom="paragraph">
            <wp:posOffset>198120</wp:posOffset>
          </wp:positionV>
          <wp:extent cx="1752600" cy="999722"/>
          <wp:effectExtent l="0" t="0" r="0" b="0"/>
          <wp:wrapNone/>
          <wp:docPr id="18959048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25676" r="4054" b="19595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999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5F045F">
      <w:rPr>
        <w:sz w:val="20"/>
        <w:szCs w:val="20"/>
      </w:rPr>
      <w:tab/>
    </w:r>
    <w:r w:rsidRPr="005F045F">
      <w:rPr>
        <w:sz w:val="20"/>
        <w:szCs w:val="20"/>
      </w:rPr>
      <w:tab/>
    </w:r>
    <w:r w:rsidRPr="005F045F">
      <w:rPr>
        <w:noProof/>
        <w:sz w:val="20"/>
        <w:szCs w:val="20"/>
      </w:rPr>
      <w:drawing>
        <wp:inline distT="0" distB="0" distL="0" distR="0" wp14:anchorId="7604DC7A" wp14:editId="50A23E28">
          <wp:extent cx="737480" cy="1317793"/>
          <wp:effectExtent l="0" t="0" r="5715" b="0"/>
          <wp:docPr id="43328521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22" t="14902" r="30454" b="14472"/>
                  <a:stretch>
                    <a:fillRect/>
                  </a:stretch>
                </pic:blipFill>
                <pic:spPr bwMode="auto">
                  <a:xfrm>
                    <a:off x="0" y="0"/>
                    <a:ext cx="743874" cy="13292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9CCC660" w14:textId="77777777" w:rsidR="002D25DE" w:rsidRPr="005F045F" w:rsidRDefault="002D25DE">
    <w:pPr>
      <w:pStyle w:val="Header"/>
      <w:rPr>
        <w:sz w:val="20"/>
        <w:szCs w:val="20"/>
      </w:rPr>
    </w:pPr>
  </w:p>
  <w:p w14:paraId="4DB4E58E" w14:textId="77777777" w:rsidR="00454B43" w:rsidRPr="005F045F" w:rsidRDefault="00454B43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687"/>
    <w:multiLevelType w:val="hybridMultilevel"/>
    <w:tmpl w:val="341450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76961"/>
    <w:multiLevelType w:val="multilevel"/>
    <w:tmpl w:val="F514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9456D"/>
    <w:multiLevelType w:val="multilevel"/>
    <w:tmpl w:val="53DC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5209D"/>
    <w:multiLevelType w:val="multilevel"/>
    <w:tmpl w:val="D2B0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8369E"/>
    <w:multiLevelType w:val="multilevel"/>
    <w:tmpl w:val="EF58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524AE"/>
    <w:multiLevelType w:val="multilevel"/>
    <w:tmpl w:val="C4D4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861CD"/>
    <w:multiLevelType w:val="multilevel"/>
    <w:tmpl w:val="A36C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87A86"/>
    <w:multiLevelType w:val="multilevel"/>
    <w:tmpl w:val="0A9ED3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80F0E5E"/>
    <w:multiLevelType w:val="multilevel"/>
    <w:tmpl w:val="DE88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B5C10"/>
    <w:multiLevelType w:val="multilevel"/>
    <w:tmpl w:val="1994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01363"/>
    <w:multiLevelType w:val="multilevel"/>
    <w:tmpl w:val="EDC4F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8112BB"/>
    <w:multiLevelType w:val="multilevel"/>
    <w:tmpl w:val="8C1A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438219">
    <w:abstractNumId w:val="7"/>
  </w:num>
  <w:num w:numId="2" w16cid:durableId="683704138">
    <w:abstractNumId w:val="3"/>
  </w:num>
  <w:num w:numId="3" w16cid:durableId="242838748">
    <w:abstractNumId w:val="8"/>
  </w:num>
  <w:num w:numId="4" w16cid:durableId="945188514">
    <w:abstractNumId w:val="11"/>
  </w:num>
  <w:num w:numId="5" w16cid:durableId="1733580202">
    <w:abstractNumId w:val="1"/>
  </w:num>
  <w:num w:numId="6" w16cid:durableId="1073817481">
    <w:abstractNumId w:val="2"/>
  </w:num>
  <w:num w:numId="7" w16cid:durableId="1149132148">
    <w:abstractNumId w:val="0"/>
  </w:num>
  <w:num w:numId="8" w16cid:durableId="1872918897">
    <w:abstractNumId w:val="4"/>
  </w:num>
  <w:num w:numId="9" w16cid:durableId="2098213769">
    <w:abstractNumId w:val="5"/>
  </w:num>
  <w:num w:numId="10" w16cid:durableId="1065222568">
    <w:abstractNumId w:val="9"/>
  </w:num>
  <w:num w:numId="11" w16cid:durableId="1516383812">
    <w:abstractNumId w:val="6"/>
  </w:num>
  <w:num w:numId="12" w16cid:durableId="1876850856">
    <w:abstractNumId w:val="4"/>
  </w:num>
  <w:num w:numId="13" w16cid:durableId="2013141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AE6"/>
    <w:rsid w:val="00005FDC"/>
    <w:rsid w:val="00030179"/>
    <w:rsid w:val="000522F8"/>
    <w:rsid w:val="00087206"/>
    <w:rsid w:val="000D6C55"/>
    <w:rsid w:val="000F7E9F"/>
    <w:rsid w:val="00126967"/>
    <w:rsid w:val="0012749C"/>
    <w:rsid w:val="00137FFD"/>
    <w:rsid w:val="00156FA5"/>
    <w:rsid w:val="001604EB"/>
    <w:rsid w:val="001840A3"/>
    <w:rsid w:val="001C57BD"/>
    <w:rsid w:val="001D6C00"/>
    <w:rsid w:val="001F6F33"/>
    <w:rsid w:val="00200CE8"/>
    <w:rsid w:val="0020383D"/>
    <w:rsid w:val="002273EB"/>
    <w:rsid w:val="0024183B"/>
    <w:rsid w:val="00254709"/>
    <w:rsid w:val="00257ACE"/>
    <w:rsid w:val="002811FD"/>
    <w:rsid w:val="00283D0F"/>
    <w:rsid w:val="002D25DE"/>
    <w:rsid w:val="003204F5"/>
    <w:rsid w:val="0034548E"/>
    <w:rsid w:val="003505A5"/>
    <w:rsid w:val="00350732"/>
    <w:rsid w:val="00362189"/>
    <w:rsid w:val="00387363"/>
    <w:rsid w:val="003B4085"/>
    <w:rsid w:val="003C03AD"/>
    <w:rsid w:val="00401319"/>
    <w:rsid w:val="004522CC"/>
    <w:rsid w:val="00454B43"/>
    <w:rsid w:val="0048619C"/>
    <w:rsid w:val="00496CEF"/>
    <w:rsid w:val="004B01DE"/>
    <w:rsid w:val="004F524C"/>
    <w:rsid w:val="00502B3B"/>
    <w:rsid w:val="005122C5"/>
    <w:rsid w:val="00516042"/>
    <w:rsid w:val="00523782"/>
    <w:rsid w:val="00563393"/>
    <w:rsid w:val="0056734C"/>
    <w:rsid w:val="005847F0"/>
    <w:rsid w:val="005907F0"/>
    <w:rsid w:val="00597972"/>
    <w:rsid w:val="005B55F8"/>
    <w:rsid w:val="005B5B4F"/>
    <w:rsid w:val="005F045F"/>
    <w:rsid w:val="00600CDA"/>
    <w:rsid w:val="00607A46"/>
    <w:rsid w:val="00614287"/>
    <w:rsid w:val="00614FBE"/>
    <w:rsid w:val="00637989"/>
    <w:rsid w:val="00664B4A"/>
    <w:rsid w:val="00666B6A"/>
    <w:rsid w:val="006B36C8"/>
    <w:rsid w:val="006C1144"/>
    <w:rsid w:val="006C40C9"/>
    <w:rsid w:val="006D3AE6"/>
    <w:rsid w:val="006E73C9"/>
    <w:rsid w:val="00700B56"/>
    <w:rsid w:val="007202DD"/>
    <w:rsid w:val="007230BA"/>
    <w:rsid w:val="007353EE"/>
    <w:rsid w:val="007526B7"/>
    <w:rsid w:val="007527E9"/>
    <w:rsid w:val="0075369D"/>
    <w:rsid w:val="007803F8"/>
    <w:rsid w:val="00791C29"/>
    <w:rsid w:val="007B7827"/>
    <w:rsid w:val="0087707A"/>
    <w:rsid w:val="008A0597"/>
    <w:rsid w:val="008E52FD"/>
    <w:rsid w:val="009022D1"/>
    <w:rsid w:val="0093683B"/>
    <w:rsid w:val="009548D6"/>
    <w:rsid w:val="00964C37"/>
    <w:rsid w:val="0098073A"/>
    <w:rsid w:val="009B0F96"/>
    <w:rsid w:val="009C0B8B"/>
    <w:rsid w:val="009F02E7"/>
    <w:rsid w:val="009F3F78"/>
    <w:rsid w:val="009F7213"/>
    <w:rsid w:val="00A13CD3"/>
    <w:rsid w:val="00A31D96"/>
    <w:rsid w:val="00A60446"/>
    <w:rsid w:val="00A80B55"/>
    <w:rsid w:val="00AB1CA8"/>
    <w:rsid w:val="00AC22BC"/>
    <w:rsid w:val="00B055C7"/>
    <w:rsid w:val="00B31DB7"/>
    <w:rsid w:val="00B65BFA"/>
    <w:rsid w:val="00B66783"/>
    <w:rsid w:val="00B8482A"/>
    <w:rsid w:val="00BB0070"/>
    <w:rsid w:val="00BB5DF3"/>
    <w:rsid w:val="00BE2004"/>
    <w:rsid w:val="00BE6D99"/>
    <w:rsid w:val="00BF448C"/>
    <w:rsid w:val="00C1722C"/>
    <w:rsid w:val="00C74352"/>
    <w:rsid w:val="00CB59AD"/>
    <w:rsid w:val="00CB6CB9"/>
    <w:rsid w:val="00D55C69"/>
    <w:rsid w:val="00D55DEE"/>
    <w:rsid w:val="00D55EF8"/>
    <w:rsid w:val="00D71EB5"/>
    <w:rsid w:val="00DA129A"/>
    <w:rsid w:val="00DC1F4F"/>
    <w:rsid w:val="00E02CDD"/>
    <w:rsid w:val="00E27BAE"/>
    <w:rsid w:val="00E43149"/>
    <w:rsid w:val="00E4621F"/>
    <w:rsid w:val="00F10B1F"/>
    <w:rsid w:val="00F314C9"/>
    <w:rsid w:val="00F43F8D"/>
    <w:rsid w:val="00F47D44"/>
    <w:rsid w:val="00F612D6"/>
    <w:rsid w:val="00F669E3"/>
    <w:rsid w:val="00F66DFA"/>
    <w:rsid w:val="00F725A3"/>
    <w:rsid w:val="00F91FB8"/>
    <w:rsid w:val="00FC4415"/>
    <w:rsid w:val="00FD4A2F"/>
    <w:rsid w:val="00FE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A35A9B"/>
  <w15:docId w15:val="{C4367A82-F848-4351-9A95-F1B80A61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3E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F10B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B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2E8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E89"/>
  </w:style>
  <w:style w:type="paragraph" w:styleId="Footer">
    <w:name w:val="footer"/>
    <w:basedOn w:val="Normal"/>
    <w:link w:val="FooterChar"/>
    <w:uiPriority w:val="99"/>
    <w:unhideWhenUsed/>
    <w:rsid w:val="00FE2E8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E89"/>
  </w:style>
  <w:style w:type="paragraph" w:styleId="Revision">
    <w:name w:val="Revision"/>
    <w:hidden/>
    <w:uiPriority w:val="99"/>
    <w:semiHidden/>
    <w:rsid w:val="003204F5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122C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2749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1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dp.org/romecentre/our-programmes/youth4clima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4c2026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fficiostampa@verdesiandpartners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Verdesi and Partners</dc:creator>
  <cp:keywords/>
  <dc:description/>
  <cp:lastModifiedBy>Malak Chabar</cp:lastModifiedBy>
  <cp:revision>14</cp:revision>
  <dcterms:created xsi:type="dcterms:W3CDTF">2026-10-12T14:41:00Z</dcterms:created>
  <dcterms:modified xsi:type="dcterms:W3CDTF">2026-10-16T10:43:00Z</dcterms:modified>
  <cp:category/>
</cp:coreProperties>
</file>